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8F3DA0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8F3DA0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noProof/>
                <w:sz w:val="18"/>
                <w:szCs w:val="18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8F3DA0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056C5859" w:rsidR="00702833" w:rsidRPr="008F3DA0" w:rsidRDefault="003C7474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Reception 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0CE85B70" w:rsidR="00702833" w:rsidRPr="008F3DA0" w:rsidRDefault="00702833" w:rsidP="0084088F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Topic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 xml:space="preserve">: </w:t>
            </w:r>
            <w:r w:rsidR="0084088F">
              <w:rPr>
                <w:rFonts w:ascii="Comic Sans MS" w:hAnsi="Comic Sans MS"/>
                <w:sz w:val="18"/>
                <w:szCs w:val="18"/>
              </w:rPr>
              <w:t xml:space="preserve">Forces </w:t>
            </w:r>
          </w:p>
        </w:tc>
      </w:tr>
      <w:tr w:rsidR="00702833" w:rsidRPr="008F3DA0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8F3DA0" w:rsidRDefault="00702833" w:rsidP="00B42B2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75" w:type="dxa"/>
            <w:gridSpan w:val="2"/>
          </w:tcPr>
          <w:p w14:paraId="0888882D" w14:textId="72760A58" w:rsidR="0084088F" w:rsidRPr="0084088F" w:rsidRDefault="003C7474" w:rsidP="0084088F">
            <w:pPr>
              <w:pStyle w:val="TableParagraph"/>
              <w:tabs>
                <w:tab w:val="left" w:pos="417"/>
                <w:tab w:val="left" w:pos="418"/>
              </w:tabs>
              <w:spacing w:before="53" w:line="269" w:lineRule="exact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3C7474">
              <w:rPr>
                <w:rFonts w:ascii="Comic Sans MS" w:hAnsi="Comic Sans MS"/>
                <w:b/>
                <w:sz w:val="18"/>
                <w:szCs w:val="18"/>
              </w:rPr>
              <w:t xml:space="preserve">Understanding the world </w:t>
            </w:r>
            <w:r w:rsidR="00702833" w:rsidRPr="003C7474">
              <w:rPr>
                <w:rFonts w:ascii="Comic Sans MS" w:hAnsi="Comic Sans MS"/>
                <w:b/>
                <w:sz w:val="18"/>
                <w:szCs w:val="18"/>
              </w:rPr>
              <w:t>:</w:t>
            </w:r>
          </w:p>
          <w:p w14:paraId="78DCEB34" w14:textId="77777777" w:rsidR="0084088F" w:rsidRPr="0084088F" w:rsidRDefault="0084088F" w:rsidP="0084088F">
            <w:pPr>
              <w:pStyle w:val="Default"/>
              <w:numPr>
                <w:ilvl w:val="0"/>
                <w:numId w:val="23"/>
              </w:numPr>
              <w:rPr>
                <w:rFonts w:ascii="Comic Sans MS" w:hAnsi="Comic Sans MS" w:cstheme="minorBidi"/>
                <w:sz w:val="16"/>
                <w:szCs w:val="16"/>
              </w:rPr>
            </w:pPr>
            <w:r w:rsidRPr="0084088F">
              <w:rPr>
                <w:rFonts w:ascii="Comic Sans MS" w:hAnsi="Comic Sans MS" w:cstheme="minorBidi"/>
                <w:sz w:val="16"/>
                <w:szCs w:val="16"/>
              </w:rPr>
              <w:t xml:space="preserve">Explore the natural world around them. </w:t>
            </w:r>
          </w:p>
          <w:p w14:paraId="4E382752" w14:textId="1A6E8B88" w:rsidR="0084088F" w:rsidRPr="0084088F" w:rsidRDefault="0084088F" w:rsidP="0084088F">
            <w:pPr>
              <w:pStyle w:val="Default"/>
              <w:numPr>
                <w:ilvl w:val="0"/>
                <w:numId w:val="23"/>
              </w:numPr>
              <w:rPr>
                <w:rFonts w:ascii="Comic Sans MS" w:hAnsi="Comic Sans MS" w:cstheme="minorBidi"/>
                <w:sz w:val="16"/>
                <w:szCs w:val="16"/>
              </w:rPr>
            </w:pPr>
            <w:r w:rsidRPr="0084088F">
              <w:rPr>
                <w:rFonts w:ascii="Comic Sans MS" w:hAnsi="Comic Sans MS" w:cstheme="minorBidi"/>
                <w:sz w:val="16"/>
                <w:szCs w:val="16"/>
              </w:rPr>
              <w:t xml:space="preserve">Describe what they see, hear and feel whilst outside. </w:t>
            </w:r>
          </w:p>
          <w:p w14:paraId="0BB09D7E" w14:textId="490898F3" w:rsidR="003475A6" w:rsidRPr="008F3DA0" w:rsidRDefault="003475A6" w:rsidP="0084088F">
            <w:pPr>
              <w:pStyle w:val="TableParagraph"/>
              <w:tabs>
                <w:tab w:val="left" w:pos="416"/>
                <w:tab w:val="left" w:pos="417"/>
              </w:tabs>
              <w:spacing w:line="269" w:lineRule="exact"/>
              <w:ind w:left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</w:tbl>
    <w:p w14:paraId="5AAC35A3" w14:textId="77777777" w:rsidR="00702833" w:rsidRPr="008F3DA0" w:rsidRDefault="00702833" w:rsidP="00702833">
      <w:pPr>
        <w:pStyle w:val="BodyText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8F3DA0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8F3DA0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Prior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8F3DA0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Future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</w:tr>
      <w:tr w:rsidR="00702833" w:rsidRPr="008F3DA0" w14:paraId="2EDD8286" w14:textId="77777777" w:rsidTr="0071004C">
        <w:trPr>
          <w:trHeight w:val="1335"/>
        </w:trPr>
        <w:tc>
          <w:tcPr>
            <w:tcW w:w="76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113"/>
            </w:tblGrid>
            <w:tr w:rsidR="003C7474" w:rsidRPr="003C7474" w14:paraId="797C43AE" w14:textId="77777777">
              <w:trPr>
                <w:trHeight w:val="490"/>
              </w:trPr>
              <w:tc>
                <w:tcPr>
                  <w:tcW w:w="7113" w:type="dxa"/>
                </w:tcPr>
                <w:p w14:paraId="5BD36721" w14:textId="21958D65" w:rsidR="0084088F" w:rsidRPr="0084088F" w:rsidRDefault="0084088F" w:rsidP="0084088F">
                  <w:pPr>
                    <w:pStyle w:val="Defaul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84088F">
                    <w:rPr>
                      <w:rFonts w:ascii="Comic Sans MS" w:hAnsi="Comic Sans MS" w:cstheme="minorBidi"/>
                      <w:sz w:val="16"/>
                      <w:szCs w:val="16"/>
                    </w:rPr>
                    <w:t xml:space="preserve">• </w:t>
                  </w:r>
                  <w:r w:rsidRPr="0084088F">
                    <w:rPr>
                      <w:rFonts w:ascii="Comic Sans MS" w:hAnsi="Comic Sans MS"/>
                      <w:sz w:val="16"/>
                      <w:szCs w:val="16"/>
                    </w:rPr>
                    <w:t xml:space="preserve">Explore how things work. (Nursery) </w:t>
                  </w:r>
                </w:p>
                <w:p w14:paraId="5828486F" w14:textId="77777777" w:rsidR="0084088F" w:rsidRPr="0084088F" w:rsidRDefault="0084088F" w:rsidP="0084088F">
                  <w:pPr>
                    <w:pStyle w:val="Defaul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84088F">
                    <w:rPr>
                      <w:rFonts w:ascii="Comic Sans MS" w:hAnsi="Comic Sans MS"/>
                      <w:sz w:val="16"/>
                      <w:szCs w:val="16"/>
                    </w:rPr>
                    <w:t xml:space="preserve">• Explore and talk about different forces they can feel. (Nursery) </w:t>
                  </w:r>
                </w:p>
                <w:p w14:paraId="1C6FB64C" w14:textId="77777777" w:rsidR="0084088F" w:rsidRPr="0084088F" w:rsidRDefault="0084088F" w:rsidP="0084088F">
                  <w:pPr>
                    <w:pStyle w:val="Defaul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84088F">
                    <w:rPr>
                      <w:rFonts w:ascii="Comic Sans MS" w:hAnsi="Comic Sans MS"/>
                      <w:sz w:val="16"/>
                      <w:szCs w:val="16"/>
                    </w:rPr>
                    <w:t xml:space="preserve">• Talk about the differences between materials and changes they notice. (Nursery) </w:t>
                  </w:r>
                </w:p>
                <w:p w14:paraId="3FA6B50B" w14:textId="04B2CEE6" w:rsidR="00D1409B" w:rsidRPr="00D1409B" w:rsidRDefault="00D1409B" w:rsidP="00CB359F">
                  <w:pPr>
                    <w:pStyle w:val="ListParagraph"/>
                    <w:widowControl/>
                    <w:adjustRightInd w:val="0"/>
                    <w:rPr>
                      <w:rFonts w:ascii="Arial" w:eastAsiaTheme="minorHAnsi" w:hAnsi="Arial" w:cs="Arial"/>
                      <w:color w:val="000000"/>
                      <w:lang w:val="en-GB"/>
                    </w:rPr>
                  </w:pPr>
                </w:p>
              </w:tc>
            </w:tr>
          </w:tbl>
          <w:p w14:paraId="7C535125" w14:textId="202060B5" w:rsidR="00702833" w:rsidRPr="008F3DA0" w:rsidRDefault="00702833" w:rsidP="000B405C">
            <w:pPr>
              <w:pStyle w:val="TableParagraph"/>
              <w:tabs>
                <w:tab w:val="left" w:pos="417"/>
                <w:tab w:val="left" w:pos="418"/>
              </w:tabs>
              <w:ind w:left="0" w:right="206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697" w:type="dxa"/>
          </w:tcPr>
          <w:p w14:paraId="16F3D55F" w14:textId="5C704AD2" w:rsidR="0084088F" w:rsidRPr="0084088F" w:rsidRDefault="0084088F" w:rsidP="0084088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4088F">
              <w:rPr>
                <w:rFonts w:ascii="Comic Sans MS" w:hAnsi="Comic Sans MS"/>
                <w:sz w:val="16"/>
                <w:szCs w:val="16"/>
              </w:rPr>
              <w:t xml:space="preserve">Compare how things move on different surfaces. (Y3 – Forces and magnets) </w:t>
            </w:r>
          </w:p>
          <w:p w14:paraId="234D4ED1" w14:textId="344D7823" w:rsidR="0084088F" w:rsidRPr="0084088F" w:rsidRDefault="0084088F" w:rsidP="0084088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4088F">
              <w:rPr>
                <w:rFonts w:ascii="Comic Sans MS" w:hAnsi="Comic Sans MS"/>
                <w:sz w:val="16"/>
                <w:szCs w:val="16"/>
              </w:rPr>
              <w:t xml:space="preserve">Observe how magnets attract or repel each other and attract some materials and not others. (Y3 – Forces and magnets) </w:t>
            </w:r>
          </w:p>
          <w:p w14:paraId="67D56F55" w14:textId="3C99C6D1" w:rsidR="0084088F" w:rsidRPr="0084088F" w:rsidRDefault="0084088F" w:rsidP="0084088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4088F">
              <w:rPr>
                <w:rFonts w:ascii="Comic Sans MS" w:hAnsi="Comic Sans MS"/>
                <w:sz w:val="16"/>
                <w:szCs w:val="16"/>
              </w:rPr>
              <w:t xml:space="preserve">Compare and group together a variety of everyday materials on the basis of whether they are attracted to a magnet, and identify some magnetic materials. (Y3 – Forces and magnets) </w:t>
            </w:r>
          </w:p>
          <w:p w14:paraId="021CEDB1" w14:textId="56CFC645" w:rsidR="0084088F" w:rsidRPr="0084088F" w:rsidRDefault="0084088F" w:rsidP="0084088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4088F">
              <w:rPr>
                <w:rFonts w:ascii="Comic Sans MS" w:hAnsi="Comic Sans MS"/>
                <w:sz w:val="16"/>
                <w:szCs w:val="16"/>
              </w:rPr>
              <w:t xml:space="preserve">Describe magnets as having two poles. (Y3 – Forces and magnets) </w:t>
            </w:r>
          </w:p>
          <w:p w14:paraId="2AD762AA" w14:textId="1406589B" w:rsidR="0084088F" w:rsidRPr="0084088F" w:rsidRDefault="0084088F" w:rsidP="0084088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4088F">
              <w:rPr>
                <w:rFonts w:ascii="Comic Sans MS" w:hAnsi="Comic Sans MS"/>
                <w:sz w:val="16"/>
                <w:szCs w:val="16"/>
              </w:rPr>
              <w:t xml:space="preserve">Predict whether two magnets will attract or repel each other, depending on which poles are facing. (Y3 – Forces and magnets) </w:t>
            </w:r>
          </w:p>
          <w:p w14:paraId="23F0D28D" w14:textId="6D13235D" w:rsidR="0084088F" w:rsidRPr="0084088F" w:rsidRDefault="0084088F" w:rsidP="0084088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4088F">
              <w:rPr>
                <w:rFonts w:ascii="Comic Sans MS" w:hAnsi="Comic Sans MS"/>
                <w:sz w:val="16"/>
                <w:szCs w:val="16"/>
              </w:rPr>
              <w:t xml:space="preserve">Explain that unsupported objects fall towards the Earth because of the force of gravity acting between the Earth and the falling object. (Y5 – Forces) </w:t>
            </w:r>
          </w:p>
          <w:p w14:paraId="68CA3DF1" w14:textId="5322ECB5" w:rsidR="0084088F" w:rsidRPr="0084088F" w:rsidRDefault="0084088F" w:rsidP="0084088F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84088F">
              <w:rPr>
                <w:rFonts w:ascii="Comic Sans MS" w:hAnsi="Comic Sans MS"/>
                <w:sz w:val="16"/>
                <w:szCs w:val="16"/>
              </w:rPr>
              <w:t xml:space="preserve">Identify the effects of air resistance, water resistance and </w:t>
            </w:r>
            <w:proofErr w:type="gramStart"/>
            <w:r w:rsidRPr="0084088F">
              <w:rPr>
                <w:rFonts w:ascii="Comic Sans MS" w:hAnsi="Comic Sans MS"/>
                <w:sz w:val="16"/>
                <w:szCs w:val="16"/>
              </w:rPr>
              <w:t>friction, that</w:t>
            </w:r>
            <w:proofErr w:type="gramEnd"/>
            <w:r w:rsidRPr="0084088F">
              <w:rPr>
                <w:rFonts w:ascii="Comic Sans MS" w:hAnsi="Comic Sans MS"/>
                <w:sz w:val="16"/>
                <w:szCs w:val="16"/>
              </w:rPr>
              <w:t xml:space="preserve"> act between moving surfaces. (Y5 – Forces) </w:t>
            </w:r>
          </w:p>
          <w:p w14:paraId="581EC0F6" w14:textId="548B094A" w:rsidR="00702833" w:rsidRPr="0084088F" w:rsidRDefault="00702833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02E50A67" w14:textId="77777777" w:rsidR="00702833" w:rsidRPr="008F3DA0" w:rsidRDefault="00702833" w:rsidP="00702833">
      <w:pPr>
        <w:pStyle w:val="BodyText"/>
        <w:spacing w:before="8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46"/>
        <w:gridCol w:w="48"/>
      </w:tblGrid>
      <w:tr w:rsidR="00702833" w:rsidRPr="008F3DA0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8F3DA0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WHAT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PUPILS NEED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KNOW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DO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BE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SECURE</w:t>
            </w:r>
          </w:p>
        </w:tc>
      </w:tr>
      <w:tr w:rsidR="00702833" w:rsidRPr="008F3DA0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685219B4" w:rsidR="00702833" w:rsidRPr="008F3DA0" w:rsidRDefault="00702833" w:rsidP="003C7474">
            <w:pPr>
              <w:pStyle w:val="TableParagraph"/>
              <w:spacing w:before="53"/>
              <w:ind w:left="0" w:right="3730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</w:p>
        </w:tc>
      </w:tr>
      <w:tr w:rsidR="00702833" w:rsidRPr="008F3DA0" w14:paraId="754E96B6" w14:textId="77777777" w:rsidTr="003C7474">
        <w:trPr>
          <w:trHeight w:val="369"/>
        </w:trPr>
        <w:tc>
          <w:tcPr>
            <w:tcW w:w="15346" w:type="dxa"/>
            <w:shd w:val="clear" w:color="auto" w:fill="D9E2F3" w:themeFill="accent1" w:themeFillTint="33"/>
          </w:tcPr>
          <w:p w14:paraId="3288F00D" w14:textId="77777777" w:rsidR="00702833" w:rsidRPr="008F3DA0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learning</w:t>
            </w:r>
          </w:p>
        </w:tc>
        <w:tc>
          <w:tcPr>
            <w:tcW w:w="48" w:type="dxa"/>
            <w:shd w:val="clear" w:color="auto" w:fill="D9E2F3" w:themeFill="accent1" w:themeFillTint="33"/>
          </w:tcPr>
          <w:p w14:paraId="4A6DE748" w14:textId="795DFA98" w:rsidR="00702833" w:rsidRPr="008F3DA0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8454D" w:rsidRPr="008F3DA0" w14:paraId="09B76F50" w14:textId="77777777" w:rsidTr="003C7474">
        <w:trPr>
          <w:gridAfter w:val="1"/>
          <w:wAfter w:w="48" w:type="dxa"/>
          <w:trHeight w:val="61"/>
        </w:trPr>
        <w:tc>
          <w:tcPr>
            <w:tcW w:w="15346" w:type="dxa"/>
          </w:tcPr>
          <w:p w14:paraId="62F8B0FC" w14:textId="6B415ACF" w:rsidR="0008454D" w:rsidRPr="0008454D" w:rsidRDefault="0008454D" w:rsidP="0008454D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8454D" w:rsidRPr="008F3DA0" w14:paraId="1A05B3DC" w14:textId="77777777" w:rsidTr="003C7474">
        <w:trPr>
          <w:gridAfter w:val="1"/>
          <w:wAfter w:w="48" w:type="dxa"/>
          <w:trHeight w:val="369"/>
        </w:trPr>
        <w:tc>
          <w:tcPr>
            <w:tcW w:w="15346" w:type="dxa"/>
            <w:shd w:val="clear" w:color="auto" w:fill="D9E2F3" w:themeFill="accent1" w:themeFillTint="33"/>
          </w:tcPr>
          <w:p w14:paraId="5D361020" w14:textId="77777777" w:rsidR="0008454D" w:rsidRPr="008F3DA0" w:rsidRDefault="0008454D" w:rsidP="0008454D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vocabulary</w:t>
            </w:r>
          </w:p>
        </w:tc>
      </w:tr>
      <w:tr w:rsidR="0008454D" w:rsidRPr="008F3DA0" w14:paraId="4095EAF3" w14:textId="77777777" w:rsidTr="008B38DF">
        <w:trPr>
          <w:gridAfter w:val="1"/>
          <w:wAfter w:w="48" w:type="dxa"/>
          <w:trHeight w:val="460"/>
        </w:trPr>
        <w:tc>
          <w:tcPr>
            <w:tcW w:w="15346" w:type="dxa"/>
          </w:tcPr>
          <w:p w14:paraId="75563021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Model and encourage children to use vocabulary such as: </w:t>
            </w:r>
          </w:p>
          <w:p w14:paraId="500A693F" w14:textId="5DFAB09C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float, sink, up, down, top, bottom, surface, move, roll, drop, fly, turn, spin, fall, fast, slow, faster, slower, fastest, slowest, further, furthest, wind, air, water, blow, bounce </w:t>
            </w:r>
          </w:p>
          <w:p w14:paraId="3A747EDD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2233AA1F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Expose children to supplementary vocabulary such as: </w:t>
            </w:r>
          </w:p>
          <w:p w14:paraId="331225D4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force, rotate, solid, liquid, gravity </w:t>
            </w:r>
          </w:p>
          <w:p w14:paraId="74A9EE39" w14:textId="7192FC89" w:rsidR="0008454D" w:rsidRPr="0008454D" w:rsidRDefault="0008454D" w:rsidP="0008454D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Default="00702833" w:rsidP="00702833">
      <w:pPr>
        <w:rPr>
          <w:rFonts w:ascii="Comic Sans MS" w:hAnsi="Comic Sans MS"/>
          <w:sz w:val="20"/>
          <w:szCs w:val="20"/>
        </w:rPr>
      </w:pPr>
    </w:p>
    <w:p w14:paraId="5263400C" w14:textId="6C9897B6" w:rsidR="008F3DA0" w:rsidRPr="00702833" w:rsidRDefault="008F3DA0" w:rsidP="00702833">
      <w:pPr>
        <w:rPr>
          <w:rFonts w:ascii="Comic Sans MS" w:hAnsi="Comic Sans MS"/>
          <w:sz w:val="20"/>
          <w:szCs w:val="20"/>
        </w:rPr>
        <w:sectPr w:rsidR="008F3DA0" w:rsidRPr="007028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702833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8F3DA0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lastRenderedPageBreak/>
              <w:t>Common</w:t>
            </w:r>
            <w:r w:rsidRPr="008F3DA0">
              <w:rPr>
                <w:rFonts w:ascii="Comic Sans MS" w:hAnsi="Comic Sans MS"/>
                <w:b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misconceptions</w:t>
            </w:r>
          </w:p>
        </w:tc>
      </w:tr>
      <w:tr w:rsidR="00702833" w:rsidRPr="00702833" w14:paraId="0F7A5DA6" w14:textId="77777777" w:rsidTr="008B38DF">
        <w:trPr>
          <w:trHeight w:val="459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6CCCE441" w14:textId="78C62F5A" w:rsidR="00CE132B" w:rsidRPr="00CE132B" w:rsidRDefault="003C7474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Some children may think: </w:t>
            </w:r>
          </w:p>
          <w:p w14:paraId="0B5D7E1D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 w:cstheme="minorBidi"/>
                <w:sz w:val="16"/>
                <w:szCs w:val="16"/>
              </w:rPr>
              <w:t xml:space="preserve">• </w:t>
            </w:r>
            <w:r w:rsidRPr="00CE132B">
              <w:rPr>
                <w:rFonts w:ascii="Comic Sans MS" w:hAnsi="Comic Sans MS"/>
                <w:sz w:val="16"/>
                <w:szCs w:val="16"/>
              </w:rPr>
              <w:t xml:space="preserve">all light objects float and all heavy objects sink </w:t>
            </w:r>
          </w:p>
          <w:p w14:paraId="1CBBD29D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</w:t>
            </w:r>
            <w:proofErr w:type="gramStart"/>
            <w:r w:rsidRPr="00CE132B">
              <w:rPr>
                <w:rFonts w:ascii="Comic Sans MS" w:hAnsi="Comic Sans MS"/>
                <w:sz w:val="16"/>
                <w:szCs w:val="16"/>
              </w:rPr>
              <w:t>objects</w:t>
            </w:r>
            <w:proofErr w:type="gramEnd"/>
            <w:r w:rsidRPr="00CE132B">
              <w:rPr>
                <w:rFonts w:ascii="Comic Sans MS" w:hAnsi="Comic Sans MS"/>
                <w:sz w:val="16"/>
                <w:szCs w:val="16"/>
              </w:rPr>
              <w:t xml:space="preserve"> made of the same material will always float or sink. </w:t>
            </w:r>
          </w:p>
          <w:p w14:paraId="4977AED1" w14:textId="2A1DD418" w:rsidR="00702833" w:rsidRPr="003C7474" w:rsidRDefault="00702833" w:rsidP="0008454D">
            <w:pPr>
              <w:pStyle w:val="Default"/>
              <w:ind w:left="72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702833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6132B6CB" w:rsidR="00702833" w:rsidRPr="008F3DA0" w:rsidRDefault="003C7474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Create appropriate experiences to initiate learning </w:t>
            </w:r>
          </w:p>
        </w:tc>
      </w:tr>
      <w:tr w:rsidR="00702833" w:rsidRPr="00702833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5A78DDDE" w:rsidR="00702833" w:rsidRPr="008F3DA0" w:rsidRDefault="003C7474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What adults might provide 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2A356B97" w:rsidR="00702833" w:rsidRPr="008F3DA0" w:rsidRDefault="003C7474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What adults might do </w:t>
            </w:r>
          </w:p>
        </w:tc>
      </w:tr>
      <w:tr w:rsidR="00702833" w:rsidRPr="00702833" w14:paraId="19BD21BD" w14:textId="77777777" w:rsidTr="00A11E9E">
        <w:trPr>
          <w:trHeight w:val="1833"/>
        </w:trPr>
        <w:tc>
          <w:tcPr>
            <w:tcW w:w="10299" w:type="dxa"/>
            <w:gridSpan w:val="2"/>
          </w:tcPr>
          <w:p w14:paraId="4F8F1A4D" w14:textId="77777777" w:rsidR="00CE132B" w:rsidRPr="00A11E9E" w:rsidRDefault="00CE132B" w:rsidP="00A11E9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11E9E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Opportunities to explore how to change how things work </w:t>
            </w:r>
          </w:p>
          <w:p w14:paraId="3FF0E027" w14:textId="77777777" w:rsidR="00CE132B" w:rsidRPr="00A11E9E" w:rsidRDefault="00CE132B" w:rsidP="00A11E9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11E9E">
              <w:rPr>
                <w:rFonts w:ascii="Comic Sans MS" w:hAnsi="Comic Sans MS"/>
                <w:sz w:val="16"/>
                <w:szCs w:val="16"/>
              </w:rPr>
              <w:t xml:space="preserve">• Adapting objects to see if they can be made to float or sink e.g. cutting and peeling fruit and vegetables, reshaping </w:t>
            </w:r>
            <w:proofErr w:type="spellStart"/>
            <w:r w:rsidRPr="00A11E9E">
              <w:rPr>
                <w:rFonts w:ascii="Comic Sans MS" w:hAnsi="Comic Sans MS"/>
                <w:sz w:val="16"/>
                <w:szCs w:val="16"/>
              </w:rPr>
              <w:t>plasticene</w:t>
            </w:r>
            <w:proofErr w:type="spellEnd"/>
            <w:r w:rsidRPr="00A11E9E">
              <w:rPr>
                <w:rFonts w:ascii="Comic Sans MS" w:hAnsi="Comic Sans MS"/>
                <w:sz w:val="16"/>
                <w:szCs w:val="16"/>
              </w:rPr>
              <w:t xml:space="preserve"> etc. </w:t>
            </w:r>
          </w:p>
          <w:p w14:paraId="16D40C64" w14:textId="77777777" w:rsidR="00CE132B" w:rsidRPr="00A11E9E" w:rsidRDefault="00CE132B" w:rsidP="00A11E9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11E9E">
              <w:rPr>
                <w:rFonts w:ascii="Comic Sans MS" w:hAnsi="Comic Sans MS"/>
                <w:sz w:val="16"/>
                <w:szCs w:val="16"/>
              </w:rPr>
              <w:t xml:space="preserve">• Testing how many small objects different foil containers can hold before sinking </w:t>
            </w:r>
          </w:p>
          <w:p w14:paraId="5FEC1219" w14:textId="77777777" w:rsidR="00CE132B" w:rsidRPr="00A11E9E" w:rsidRDefault="00CE132B" w:rsidP="00A11E9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11E9E">
              <w:rPr>
                <w:rFonts w:ascii="Comic Sans MS" w:hAnsi="Comic Sans MS"/>
                <w:sz w:val="16"/>
                <w:szCs w:val="16"/>
              </w:rPr>
              <w:t xml:space="preserve">• Testing how toy cars move down ramps and gutters </w:t>
            </w:r>
          </w:p>
          <w:p w14:paraId="7E7F24A4" w14:textId="77777777" w:rsidR="00CE132B" w:rsidRPr="00A11E9E" w:rsidRDefault="00CE132B" w:rsidP="00A11E9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11E9E">
              <w:rPr>
                <w:rFonts w:ascii="Comic Sans MS" w:hAnsi="Comic Sans MS"/>
                <w:sz w:val="16"/>
                <w:szCs w:val="16"/>
              </w:rPr>
              <w:t xml:space="preserve">• Testing how wheels turn when sand or water is poured through them </w:t>
            </w:r>
          </w:p>
          <w:p w14:paraId="6EADA66E" w14:textId="77777777" w:rsidR="00CE132B" w:rsidRPr="00A11E9E" w:rsidRDefault="00CE132B" w:rsidP="00A11E9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11E9E">
              <w:rPr>
                <w:rFonts w:ascii="Comic Sans MS" w:hAnsi="Comic Sans MS"/>
                <w:sz w:val="16"/>
                <w:szCs w:val="16"/>
              </w:rPr>
              <w:t xml:space="preserve">• Testing how objects fall with and without a parachute attached </w:t>
            </w:r>
          </w:p>
          <w:p w14:paraId="1AB5F458" w14:textId="6D64CC36" w:rsidR="00A11E9E" w:rsidRPr="00A11E9E" w:rsidRDefault="00A11E9E" w:rsidP="00A11E9E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A11E9E">
              <w:rPr>
                <w:rFonts w:ascii="Comic Sans MS" w:hAnsi="Comic Sans MS" w:cstheme="minorBidi"/>
                <w:sz w:val="16"/>
                <w:szCs w:val="16"/>
              </w:rPr>
              <w:t xml:space="preserve">Testing how different balls bounce </w:t>
            </w:r>
          </w:p>
          <w:p w14:paraId="516B906F" w14:textId="4EFB1CD1" w:rsidR="00A11E9E" w:rsidRPr="00A11E9E" w:rsidRDefault="00A11E9E" w:rsidP="00A11E9E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A11E9E">
              <w:rPr>
                <w:rFonts w:ascii="Comic Sans MS" w:hAnsi="Comic Sans MS" w:cstheme="minorBidi"/>
                <w:sz w:val="16"/>
                <w:szCs w:val="16"/>
              </w:rPr>
              <w:t xml:space="preserve">Making and testing paper aeroplanes </w:t>
            </w:r>
          </w:p>
          <w:p w14:paraId="2690E292" w14:textId="63A2D52D" w:rsidR="00A11E9E" w:rsidRPr="00A11E9E" w:rsidRDefault="00A11E9E" w:rsidP="00A11E9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11E9E">
              <w:rPr>
                <w:rFonts w:ascii="Comic Sans MS" w:hAnsi="Comic Sans MS"/>
                <w:sz w:val="16"/>
                <w:szCs w:val="16"/>
              </w:rPr>
              <w:t xml:space="preserve">Designing different marble runs or routes for water/sand to travel down gutters or pipes </w:t>
            </w:r>
          </w:p>
          <w:p w14:paraId="75D38928" w14:textId="2E12EA25" w:rsidR="00A11E9E" w:rsidRPr="00A11E9E" w:rsidRDefault="00A11E9E" w:rsidP="00A11E9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11E9E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Opportunities to explore how objects move in air </w:t>
            </w:r>
          </w:p>
          <w:p w14:paraId="4F41B50C" w14:textId="77777777" w:rsidR="00A11E9E" w:rsidRPr="00A11E9E" w:rsidRDefault="00A11E9E" w:rsidP="00A11E9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11E9E">
              <w:rPr>
                <w:rFonts w:ascii="Comic Sans MS" w:hAnsi="Comic Sans MS"/>
                <w:sz w:val="16"/>
                <w:szCs w:val="16"/>
              </w:rPr>
              <w:t xml:space="preserve">• Identifying objects being blown around outdoors </w:t>
            </w:r>
          </w:p>
          <w:p w14:paraId="26CB6E65" w14:textId="77777777" w:rsidR="00A11E9E" w:rsidRPr="00A11E9E" w:rsidRDefault="00A11E9E" w:rsidP="00A11E9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11E9E">
              <w:rPr>
                <w:rFonts w:ascii="Comic Sans MS" w:hAnsi="Comic Sans MS"/>
                <w:sz w:val="16"/>
                <w:szCs w:val="16"/>
              </w:rPr>
              <w:t xml:space="preserve">• Observing how different objects fall e.g. scarves, feathers </w:t>
            </w:r>
          </w:p>
          <w:p w14:paraId="6556D4C8" w14:textId="77777777" w:rsidR="00A11E9E" w:rsidRPr="00A11E9E" w:rsidRDefault="00A11E9E" w:rsidP="00A11E9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11E9E">
              <w:rPr>
                <w:rFonts w:ascii="Comic Sans MS" w:hAnsi="Comic Sans MS"/>
                <w:sz w:val="16"/>
                <w:szCs w:val="16"/>
              </w:rPr>
              <w:t xml:space="preserve">• Observing how toys/objects move in the wind e.g. streamers, balloons, pinwheels, bubbles etc. </w:t>
            </w:r>
          </w:p>
          <w:p w14:paraId="4F2DF06B" w14:textId="77777777" w:rsidR="00A11E9E" w:rsidRPr="00A11E9E" w:rsidRDefault="00A11E9E" w:rsidP="00A11E9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11E9E">
              <w:rPr>
                <w:rFonts w:ascii="Comic Sans MS" w:hAnsi="Comic Sans MS"/>
                <w:sz w:val="16"/>
                <w:szCs w:val="16"/>
              </w:rPr>
              <w:t xml:space="preserve">• Comparing the movements of a ball and a balloon when bouncing or throwing and catching </w:t>
            </w:r>
          </w:p>
          <w:p w14:paraId="6719D7C2" w14:textId="13F82516" w:rsidR="00A11E9E" w:rsidRPr="00A11E9E" w:rsidRDefault="00A11E9E" w:rsidP="00A11E9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11E9E">
              <w:rPr>
                <w:rFonts w:ascii="Comic Sans MS" w:hAnsi="Comic Sans MS"/>
                <w:b/>
                <w:bCs/>
                <w:sz w:val="16"/>
                <w:szCs w:val="16"/>
              </w:rPr>
              <w:t>Opportunities to ex</w:t>
            </w: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plore how objects move in water</w:t>
            </w:r>
          </w:p>
          <w:p w14:paraId="65770A3C" w14:textId="77777777" w:rsidR="00A11E9E" w:rsidRPr="00A11E9E" w:rsidRDefault="00A11E9E" w:rsidP="00A11E9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11E9E">
              <w:rPr>
                <w:rFonts w:ascii="Comic Sans MS" w:hAnsi="Comic Sans MS"/>
                <w:sz w:val="16"/>
                <w:szCs w:val="16"/>
              </w:rPr>
              <w:t xml:space="preserve">• Exploring how a marble moves through different liquids in sealed bottles </w:t>
            </w:r>
          </w:p>
          <w:p w14:paraId="22D09B0E" w14:textId="77777777" w:rsidR="00A11E9E" w:rsidRPr="00A11E9E" w:rsidRDefault="00A11E9E" w:rsidP="00A11E9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A11E9E">
              <w:rPr>
                <w:rFonts w:ascii="Comic Sans MS" w:hAnsi="Comic Sans MS"/>
                <w:sz w:val="16"/>
                <w:szCs w:val="16"/>
              </w:rPr>
              <w:t xml:space="preserve">• Observing how sailing boats move through water </w:t>
            </w:r>
          </w:p>
          <w:p w14:paraId="150DB528" w14:textId="00246EBD" w:rsidR="00FB7FE7" w:rsidRPr="00833674" w:rsidRDefault="00FB7FE7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095" w:type="dxa"/>
          </w:tcPr>
          <w:p w14:paraId="45DC37FE" w14:textId="1B687A9C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Encourage children to talk about how they changed objects to make them float or sink. </w:t>
            </w:r>
          </w:p>
          <w:p w14:paraId="2C5CE0B1" w14:textId="17B21126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Encourage children to count and record how small objects different ‘boats’ can hold before they sink. </w:t>
            </w:r>
          </w:p>
          <w:p w14:paraId="0224C2D7" w14:textId="025DE37A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Encourage children to talk about how they changed how the cars rolled down ramps/gutters. </w:t>
            </w:r>
          </w:p>
          <w:p w14:paraId="57537218" w14:textId="2D7342E6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Encourage children to talk about what happened when they poured sand/water through wheels and down gutters and how they changed this. </w:t>
            </w:r>
          </w:p>
          <w:p w14:paraId="12F65CF7" w14:textId="787D2936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Encourage children to compare how objects fall, including with or without parachutes. </w:t>
            </w:r>
          </w:p>
          <w:p w14:paraId="1059241C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Encourage children to explore and talk about how they changed how different balls bounced. </w:t>
            </w:r>
          </w:p>
          <w:p w14:paraId="46CAF860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Encourage children to make different aeroplanes and compare how far they fly by marking where they land. </w:t>
            </w:r>
          </w:p>
          <w:p w14:paraId="73A7492C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Encourage children to describe how sand or water moves down pipes or gutters, or marbles travel down a marble run, and how they changed this. </w:t>
            </w:r>
          </w:p>
          <w:p w14:paraId="73AF1611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Encourage children to notice and talk about the objects in the playground that are moved by the wind. </w:t>
            </w:r>
          </w:p>
          <w:p w14:paraId="1EEE7866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Encourage children to explore and talk about what they observe when turning bottles filled with different liquids and a marble upside down. </w:t>
            </w:r>
          </w:p>
          <w:p w14:paraId="3D8D9C06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Encourage children to ask questions about forces, such as “What happens if I …” </w:t>
            </w:r>
          </w:p>
          <w:p w14:paraId="7CA76A24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3D9FF0B9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Encouraging scientific enquiry </w:t>
            </w:r>
          </w:p>
          <w:p w14:paraId="3BE2B69C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Comparative testing </w:t>
            </w:r>
          </w:p>
          <w:p w14:paraId="03844A81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How many cubes/small plastic animals can fit in different ‘boats’? </w:t>
            </w:r>
          </w:p>
          <w:p w14:paraId="052AE373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Compare how cars move down ramps/gutters. </w:t>
            </w:r>
          </w:p>
          <w:p w14:paraId="5964692D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lastRenderedPageBreak/>
              <w:t xml:space="preserve">• Compare how wheels turn when sand or water is poured through. </w:t>
            </w:r>
          </w:p>
          <w:p w14:paraId="7C23B83D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Compare how objects fall. </w:t>
            </w:r>
          </w:p>
          <w:p w14:paraId="015FF4A6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Compare how objects fall with and without parachutes. </w:t>
            </w:r>
          </w:p>
          <w:p w14:paraId="59393AC7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Compare how different balls bounce. </w:t>
            </w:r>
          </w:p>
          <w:p w14:paraId="0390C029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Compare how things move when blown. </w:t>
            </w:r>
          </w:p>
          <w:p w14:paraId="632897FE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Compare how a marble moves through different liquids. </w:t>
            </w:r>
          </w:p>
          <w:p w14:paraId="275BE6D5" w14:textId="77777777" w:rsidR="00CE132B" w:rsidRPr="00CE132B" w:rsidRDefault="00CE132B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CE132B">
              <w:rPr>
                <w:rFonts w:ascii="Comic Sans MS" w:hAnsi="Comic Sans MS"/>
                <w:sz w:val="16"/>
                <w:szCs w:val="16"/>
              </w:rPr>
              <w:t xml:space="preserve">• Compare how different paper aeroplanes fly. </w:t>
            </w:r>
          </w:p>
          <w:p w14:paraId="7364F711" w14:textId="7843350C" w:rsidR="00AF3FA2" w:rsidRPr="00CE132B" w:rsidRDefault="00AF3FA2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4685E55E" w14:textId="03059693" w:rsidR="00702833" w:rsidRPr="00CE132B" w:rsidRDefault="00702833" w:rsidP="00CE132B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8452D3" w:rsidRPr="00702833" w14:paraId="48947CE6" w14:textId="77777777" w:rsidTr="008452D3">
        <w:trPr>
          <w:trHeight w:val="558"/>
        </w:trPr>
        <w:tc>
          <w:tcPr>
            <w:tcW w:w="15394" w:type="dxa"/>
            <w:gridSpan w:val="3"/>
          </w:tcPr>
          <w:p w14:paraId="1DF28B6F" w14:textId="77777777" w:rsidR="008452D3" w:rsidRDefault="008452D3" w:rsidP="008452D3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TAPs science lessons </w:t>
            </w:r>
          </w:p>
          <w:p w14:paraId="0954D319" w14:textId="77777777" w:rsidR="008452D3" w:rsidRDefault="00256623" w:rsidP="008452D3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hyperlink r:id="rId14" w:history="1">
              <w:r w:rsidR="00A11E9E" w:rsidRPr="005216A3">
                <w:rPr>
                  <w:rStyle w:val="Hyperlink"/>
                  <w:rFonts w:ascii="Comic Sans MS" w:hAnsi="Comic Sans MS"/>
                  <w:sz w:val="16"/>
                  <w:szCs w:val="16"/>
                </w:rPr>
                <w:t>file:///C:/Users/awilson/Downloads/Rec_-_Eggstonaut_learning_story.pdf</w:t>
              </w:r>
            </w:hyperlink>
            <w:r w:rsidR="00A11E9E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1B16F65" w14:textId="116AF346" w:rsidR="00256623" w:rsidRDefault="00256623" w:rsidP="008452D3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hyperlink r:id="rId15" w:history="1">
              <w:r w:rsidRPr="005216A3">
                <w:rPr>
                  <w:rStyle w:val="Hyperlink"/>
                  <w:rFonts w:ascii="Comic Sans MS" w:hAnsi="Comic Sans MS"/>
                  <w:sz w:val="16"/>
                  <w:szCs w:val="16"/>
                </w:rPr>
                <w:t>file:///C:/Users/awilson/Downloads/Rec_-_Magnetic_bottles_learning_story.pdf</w:t>
              </w:r>
            </w:hyperlink>
          </w:p>
          <w:p w14:paraId="074DA3E0" w14:textId="5432F36D" w:rsidR="00256623" w:rsidRPr="00833674" w:rsidRDefault="00256623" w:rsidP="008452D3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8F3DA0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58631869" w14:textId="77A39E4D" w:rsidR="00A3715D" w:rsidRPr="008F3DA0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</w:tc>
      </w:tr>
    </w:tbl>
    <w:p w14:paraId="71E76E23" w14:textId="3AF2F2CB" w:rsidR="00702833" w:rsidRPr="00A46BBD" w:rsidRDefault="00702833">
      <w:pPr>
        <w:rPr>
          <w:rFonts w:ascii="Comic Sans MS" w:hAnsi="Comic Sans MS"/>
        </w:rPr>
      </w:pP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5BE60" w14:textId="77777777" w:rsidR="004764D7" w:rsidRDefault="004764D7" w:rsidP="004764D7">
      <w:r>
        <w:separator/>
      </w:r>
    </w:p>
  </w:endnote>
  <w:endnote w:type="continuationSeparator" w:id="0">
    <w:p w14:paraId="4F06A733" w14:textId="77777777" w:rsidR="004764D7" w:rsidRDefault="004764D7" w:rsidP="00476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2F39A0" w14:textId="77777777" w:rsidR="004764D7" w:rsidRDefault="004764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B1C20" w14:textId="77777777" w:rsidR="004764D7" w:rsidRDefault="004764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243EC" w14:textId="77777777" w:rsidR="004764D7" w:rsidRDefault="004764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C2A16" w14:textId="77777777" w:rsidR="004764D7" w:rsidRDefault="004764D7" w:rsidP="004764D7">
      <w:r>
        <w:separator/>
      </w:r>
    </w:p>
  </w:footnote>
  <w:footnote w:type="continuationSeparator" w:id="0">
    <w:p w14:paraId="3BE7F8A0" w14:textId="77777777" w:rsidR="004764D7" w:rsidRDefault="004764D7" w:rsidP="00476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B02CB" w14:textId="77B01913" w:rsidR="004764D7" w:rsidRDefault="00256623">
    <w:pPr>
      <w:pStyle w:val="Header"/>
    </w:pPr>
    <w:r>
      <w:rPr>
        <w:noProof/>
      </w:rPr>
      <w:pict w14:anchorId="2AED96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69" o:spid="_x0000_s2050" type="#_x0000_t136" style="position:absolute;margin-left:0;margin-top:0;width:659.85pt;height:68.2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84C56" w14:textId="13E502FE" w:rsidR="004764D7" w:rsidRDefault="00256623">
    <w:pPr>
      <w:pStyle w:val="Header"/>
    </w:pPr>
    <w:r>
      <w:rPr>
        <w:noProof/>
      </w:rPr>
      <w:pict w14:anchorId="632169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70" o:spid="_x0000_s2051" type="#_x0000_t136" style="position:absolute;margin-left:0;margin-top:0;width:659.85pt;height:68.2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BEE16" w14:textId="518D08F7" w:rsidR="004764D7" w:rsidRDefault="00256623">
    <w:pPr>
      <w:pStyle w:val="Header"/>
    </w:pPr>
    <w:r>
      <w:rPr>
        <w:noProof/>
      </w:rPr>
      <w:pict w14:anchorId="7D3411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68" o:spid="_x0000_s2049" type="#_x0000_t136" style="position:absolute;margin-left:0;margin-top:0;width:659.85pt;height:68.2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EFF9504"/>
    <w:multiLevelType w:val="hybridMultilevel"/>
    <w:tmpl w:val="7593AF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BB9C423"/>
    <w:multiLevelType w:val="hybridMultilevel"/>
    <w:tmpl w:val="ABE8A08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197206E"/>
    <w:multiLevelType w:val="hybridMultilevel"/>
    <w:tmpl w:val="6768E7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AC4B5DE"/>
    <w:multiLevelType w:val="hybridMultilevel"/>
    <w:tmpl w:val="CA62052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25B14D3"/>
    <w:multiLevelType w:val="hybridMultilevel"/>
    <w:tmpl w:val="4D6FF5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2FCAC12"/>
    <w:multiLevelType w:val="hybridMultilevel"/>
    <w:tmpl w:val="FD18DE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C880D445"/>
    <w:multiLevelType w:val="hybridMultilevel"/>
    <w:tmpl w:val="D81B6C4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CEC268B8"/>
    <w:multiLevelType w:val="hybridMultilevel"/>
    <w:tmpl w:val="DE75267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D9347D46"/>
    <w:multiLevelType w:val="hybridMultilevel"/>
    <w:tmpl w:val="1B4891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DE0C732F"/>
    <w:multiLevelType w:val="hybridMultilevel"/>
    <w:tmpl w:val="F0BDBFC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E27FDE06"/>
    <w:multiLevelType w:val="hybridMultilevel"/>
    <w:tmpl w:val="62F4311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E4A347D0"/>
    <w:multiLevelType w:val="hybridMultilevel"/>
    <w:tmpl w:val="0FEF818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ED02F3CB"/>
    <w:multiLevelType w:val="hybridMultilevel"/>
    <w:tmpl w:val="DB381D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D3B86F"/>
    <w:multiLevelType w:val="hybridMultilevel"/>
    <w:tmpl w:val="D4D7BC8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EB5960"/>
    <w:multiLevelType w:val="hybridMultilevel"/>
    <w:tmpl w:val="F4667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4994804"/>
    <w:multiLevelType w:val="hybridMultilevel"/>
    <w:tmpl w:val="F6A5DF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EECCC9D"/>
    <w:multiLevelType w:val="hybridMultilevel"/>
    <w:tmpl w:val="F508A85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28D538E"/>
    <w:multiLevelType w:val="hybridMultilevel"/>
    <w:tmpl w:val="76449B40"/>
    <w:lvl w:ilvl="0" w:tplc="FFFFFFFF">
      <w:start w:val="1"/>
      <w:numFmt w:val="bullet"/>
      <w:lvlText w:val="•"/>
      <w:lvlJc w:val="left"/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5FE6231"/>
    <w:multiLevelType w:val="hybridMultilevel"/>
    <w:tmpl w:val="49748C4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258BDDF9"/>
    <w:multiLevelType w:val="hybridMultilevel"/>
    <w:tmpl w:val="EB1DEF8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282F558D"/>
    <w:multiLevelType w:val="hybridMultilevel"/>
    <w:tmpl w:val="8AB83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5A0452"/>
    <w:multiLevelType w:val="hybridMultilevel"/>
    <w:tmpl w:val="0010B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F466C1"/>
    <w:multiLevelType w:val="hybridMultilevel"/>
    <w:tmpl w:val="AFD63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0C2B90"/>
    <w:multiLevelType w:val="hybridMultilevel"/>
    <w:tmpl w:val="E8297A1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35AF870D"/>
    <w:multiLevelType w:val="hybridMultilevel"/>
    <w:tmpl w:val="C07A455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4D73BBC5"/>
    <w:multiLevelType w:val="hybridMultilevel"/>
    <w:tmpl w:val="CE6045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51640A71"/>
    <w:multiLevelType w:val="hybridMultilevel"/>
    <w:tmpl w:val="A6C7514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58FD9230"/>
    <w:multiLevelType w:val="hybridMultilevel"/>
    <w:tmpl w:val="74BE834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5FA0A8F6"/>
    <w:multiLevelType w:val="hybridMultilevel"/>
    <w:tmpl w:val="0DF98DC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66D9D978"/>
    <w:multiLevelType w:val="hybridMultilevel"/>
    <w:tmpl w:val="7B4F222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674971BF"/>
    <w:multiLevelType w:val="hybridMultilevel"/>
    <w:tmpl w:val="D350125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69BA4546"/>
    <w:multiLevelType w:val="hybridMultilevel"/>
    <w:tmpl w:val="83920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956E6F"/>
    <w:multiLevelType w:val="hybridMultilevel"/>
    <w:tmpl w:val="F294C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626EE3"/>
    <w:multiLevelType w:val="hybridMultilevel"/>
    <w:tmpl w:val="471CBC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76D06C01"/>
    <w:multiLevelType w:val="hybridMultilevel"/>
    <w:tmpl w:val="7ED09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D83C62"/>
    <w:multiLevelType w:val="hybridMultilevel"/>
    <w:tmpl w:val="64965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E83A25"/>
    <w:multiLevelType w:val="hybridMultilevel"/>
    <w:tmpl w:val="F536C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892741"/>
    <w:multiLevelType w:val="hybridMultilevel"/>
    <w:tmpl w:val="7F7D79F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1"/>
  </w:num>
  <w:num w:numId="2">
    <w:abstractNumId w:val="36"/>
  </w:num>
  <w:num w:numId="3">
    <w:abstractNumId w:val="15"/>
  </w:num>
  <w:num w:numId="4">
    <w:abstractNumId w:val="0"/>
  </w:num>
  <w:num w:numId="5">
    <w:abstractNumId w:val="20"/>
  </w:num>
  <w:num w:numId="6">
    <w:abstractNumId w:val="14"/>
  </w:num>
  <w:num w:numId="7">
    <w:abstractNumId w:val="22"/>
  </w:num>
  <w:num w:numId="8">
    <w:abstractNumId w:val="32"/>
  </w:num>
  <w:num w:numId="9">
    <w:abstractNumId w:val="30"/>
  </w:num>
  <w:num w:numId="10">
    <w:abstractNumId w:val="27"/>
  </w:num>
  <w:num w:numId="11">
    <w:abstractNumId w:val="21"/>
  </w:num>
  <w:num w:numId="12">
    <w:abstractNumId w:val="3"/>
  </w:num>
  <w:num w:numId="13">
    <w:abstractNumId w:val="26"/>
  </w:num>
  <w:num w:numId="14">
    <w:abstractNumId w:val="7"/>
  </w:num>
  <w:num w:numId="15">
    <w:abstractNumId w:val="29"/>
  </w:num>
  <w:num w:numId="16">
    <w:abstractNumId w:val="37"/>
  </w:num>
  <w:num w:numId="17">
    <w:abstractNumId w:val="2"/>
  </w:num>
  <w:num w:numId="18">
    <w:abstractNumId w:val="19"/>
  </w:num>
  <w:num w:numId="19">
    <w:abstractNumId w:val="24"/>
  </w:num>
  <w:num w:numId="20">
    <w:abstractNumId w:val="18"/>
  </w:num>
  <w:num w:numId="21">
    <w:abstractNumId w:val="4"/>
  </w:num>
  <w:num w:numId="22">
    <w:abstractNumId w:val="1"/>
  </w:num>
  <w:num w:numId="23">
    <w:abstractNumId w:val="12"/>
  </w:num>
  <w:num w:numId="24">
    <w:abstractNumId w:val="8"/>
  </w:num>
  <w:num w:numId="25">
    <w:abstractNumId w:val="9"/>
  </w:num>
  <w:num w:numId="26">
    <w:abstractNumId w:val="16"/>
  </w:num>
  <w:num w:numId="27">
    <w:abstractNumId w:val="5"/>
  </w:num>
  <w:num w:numId="28">
    <w:abstractNumId w:val="28"/>
  </w:num>
  <w:num w:numId="29">
    <w:abstractNumId w:val="6"/>
  </w:num>
  <w:num w:numId="30">
    <w:abstractNumId w:val="33"/>
  </w:num>
  <w:num w:numId="31">
    <w:abstractNumId w:val="34"/>
  </w:num>
  <w:num w:numId="32">
    <w:abstractNumId w:val="23"/>
  </w:num>
  <w:num w:numId="33">
    <w:abstractNumId w:val="10"/>
  </w:num>
  <w:num w:numId="34">
    <w:abstractNumId w:val="13"/>
  </w:num>
  <w:num w:numId="35">
    <w:abstractNumId w:val="11"/>
  </w:num>
  <w:num w:numId="36">
    <w:abstractNumId w:val="25"/>
  </w:num>
  <w:num w:numId="37">
    <w:abstractNumId w:val="35"/>
  </w:num>
  <w:num w:numId="38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24855"/>
    <w:rsid w:val="0008454D"/>
    <w:rsid w:val="000B405C"/>
    <w:rsid w:val="001E0E1D"/>
    <w:rsid w:val="00256623"/>
    <w:rsid w:val="00300EFA"/>
    <w:rsid w:val="003475A6"/>
    <w:rsid w:val="003C7474"/>
    <w:rsid w:val="004764D7"/>
    <w:rsid w:val="005136E4"/>
    <w:rsid w:val="00553927"/>
    <w:rsid w:val="005A0D43"/>
    <w:rsid w:val="005C6D39"/>
    <w:rsid w:val="00702833"/>
    <w:rsid w:val="0071004C"/>
    <w:rsid w:val="007E4AA6"/>
    <w:rsid w:val="00833674"/>
    <w:rsid w:val="0084088F"/>
    <w:rsid w:val="008452D3"/>
    <w:rsid w:val="00853E8C"/>
    <w:rsid w:val="008B38DF"/>
    <w:rsid w:val="008F3DA0"/>
    <w:rsid w:val="00947A6C"/>
    <w:rsid w:val="009B31CE"/>
    <w:rsid w:val="00A07F36"/>
    <w:rsid w:val="00A11E9E"/>
    <w:rsid w:val="00A3715D"/>
    <w:rsid w:val="00A46BBD"/>
    <w:rsid w:val="00AF3FA2"/>
    <w:rsid w:val="00B87490"/>
    <w:rsid w:val="00BB109C"/>
    <w:rsid w:val="00BC126D"/>
    <w:rsid w:val="00CB359F"/>
    <w:rsid w:val="00CE132B"/>
    <w:rsid w:val="00D1409B"/>
    <w:rsid w:val="00EB7672"/>
    <w:rsid w:val="00F32305"/>
    <w:rsid w:val="00FB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031B0B42"/>
  <w15:docId w15:val="{683BEA12-14B4-4EE9-A9CF-D8FD39A69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6D3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764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64D7"/>
    <w:rPr>
      <w:rFonts w:ascii="Arial MT" w:eastAsia="Arial MT" w:hAnsi="Arial MT" w:cs="Arial MT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764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64D7"/>
    <w:rPr>
      <w:rFonts w:ascii="Arial MT" w:eastAsia="Arial MT" w:hAnsi="Arial MT" w:cs="Arial MT"/>
      <w:sz w:val="22"/>
      <w:szCs w:val="22"/>
      <w:lang w:val="en-US"/>
    </w:rPr>
  </w:style>
  <w:style w:type="paragraph" w:customStyle="1" w:styleId="Default">
    <w:name w:val="Default"/>
    <w:rsid w:val="003C747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NoSpacing">
    <w:name w:val="No Spacing"/>
    <w:uiPriority w:val="1"/>
    <w:qFormat/>
    <w:rsid w:val="003C74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3C747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file:///C:/Users/awilson/Downloads/Rec_-_Magnetic_bottles_learning_story.pdf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/C:/Users/awilson/Downloads/Rec_-_Eggstonaut_learning_stor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2CA51-127F-4A40-AFC6-685D1A71A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5</cp:revision>
  <cp:lastPrinted>2023-03-03T10:22:00Z</cp:lastPrinted>
  <dcterms:created xsi:type="dcterms:W3CDTF">2023-05-12T14:12:00Z</dcterms:created>
  <dcterms:modified xsi:type="dcterms:W3CDTF">2023-05-12T14:40:00Z</dcterms:modified>
</cp:coreProperties>
</file>